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8A124A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301BF4" w:rsidRDefault="002D645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запроса предложений с переторжкой </w:t>
      </w:r>
      <w:r w:rsidR="008A124A">
        <w:rPr>
          <w:rFonts w:ascii="Times New Roman" w:hAnsi="Times New Roman" w:cs="Times New Roman"/>
          <w:b/>
          <w:sz w:val="24"/>
          <w:szCs w:val="24"/>
        </w:rPr>
        <w:t xml:space="preserve">в электронной форме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на право заключения договора  на поставку</w:t>
      </w:r>
      <w:proofErr w:type="gramEnd"/>
      <w:r w:rsidR="001F1985" w:rsidRPr="001F19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98">
        <w:rPr>
          <w:rFonts w:ascii="Times New Roman" w:hAnsi="Times New Roman" w:cs="Times New Roman"/>
          <w:b/>
          <w:sz w:val="24"/>
          <w:szCs w:val="24"/>
        </w:rPr>
        <w:t>Гаражное оборудование</w:t>
      </w:r>
      <w:r w:rsidR="001A66D4" w:rsidRPr="001A66D4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5157D3">
        <w:tc>
          <w:tcPr>
            <w:tcW w:w="9745" w:type="dxa"/>
            <w:gridSpan w:val="2"/>
          </w:tcPr>
          <w:p w:rsidR="00A07D80" w:rsidRPr="00F3449F" w:rsidRDefault="00A07D80" w:rsidP="0049409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</w:t>
            </w:r>
            <w:r w:rsidR="008A124A">
              <w:t xml:space="preserve"> </w:t>
            </w:r>
            <w:r w:rsidR="008A124A" w:rsidRPr="008A124A">
              <w:rPr>
                <w:bCs/>
                <w:sz w:val="22"/>
                <w:szCs w:val="22"/>
              </w:rPr>
              <w:t>постановление</w:t>
            </w:r>
            <w:r w:rsidR="008A124A">
              <w:rPr>
                <w:bCs/>
                <w:sz w:val="22"/>
                <w:szCs w:val="22"/>
              </w:rPr>
              <w:t>м</w:t>
            </w:r>
            <w:r w:rsidR="008A124A" w:rsidRPr="008A124A">
              <w:rPr>
                <w:bCs/>
                <w:sz w:val="22"/>
                <w:szCs w:val="22"/>
              </w:rPr>
              <w:t xml:space="preserve"> Правительства Российской Федерации  от 21 июня 2012 г. N 616 «Об утверждении перечня товаров, работ и услуг, закупка которых осущ</w:t>
            </w:r>
            <w:r w:rsidR="008A124A">
              <w:rPr>
                <w:bCs/>
                <w:sz w:val="22"/>
                <w:szCs w:val="22"/>
              </w:rPr>
              <w:t>ествляется в электронной форме»,</w:t>
            </w:r>
            <w:r w:rsidRPr="00F3449F">
              <w:rPr>
                <w:bCs/>
                <w:sz w:val="22"/>
                <w:szCs w:val="22"/>
              </w:rPr>
              <w:t xml:space="preserve">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</w:t>
            </w:r>
            <w:proofErr w:type="gramEnd"/>
            <w:r w:rsidRPr="00F3449F">
              <w:rPr>
                <w:bCs/>
                <w:sz w:val="22"/>
                <w:szCs w:val="22"/>
              </w:rPr>
              <w:t xml:space="preserve">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8A124A">
              <w:rPr>
                <w:bCs/>
                <w:sz w:val="22"/>
                <w:szCs w:val="22"/>
              </w:rPr>
              <w:t xml:space="preserve"> в электронной форме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на поставку </w:t>
            </w:r>
            <w:r w:rsidR="00494098">
              <w:rPr>
                <w:bCs/>
                <w:sz w:val="22"/>
                <w:szCs w:val="22"/>
              </w:rPr>
              <w:t>гаражное оборудование.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CC7E8F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5157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8A124A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494098" w:rsidP="00996CD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Гаражное оборудование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5157D3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812B86" w:rsidP="001F1985">
            <w:r w:rsidRPr="00812B86">
              <w:t>Согласно Техническому заданию п.9  Документации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467D90" w:rsidRDefault="00A07D80" w:rsidP="005157D3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2D645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>, г. Якутск, п. Б. Марха, Маганский тракт, 2 км.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467D90" w:rsidRDefault="00A07D80" w:rsidP="005157D3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9C1758" w:rsidP="009C17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1 016 949,15</w:t>
            </w:r>
            <w:r w:rsidR="008A124A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один миллион шестнадцать тысяч девятьсот </w:t>
            </w:r>
            <w:r w:rsidR="002938C7">
              <w:rPr>
                <w:sz w:val="22"/>
                <w:szCs w:val="22"/>
              </w:rPr>
              <w:t xml:space="preserve">сорок </w:t>
            </w:r>
            <w:r>
              <w:rPr>
                <w:sz w:val="22"/>
                <w:szCs w:val="22"/>
              </w:rPr>
              <w:t>девят</w:t>
            </w:r>
            <w:r w:rsidR="002938C7">
              <w:rPr>
                <w:sz w:val="22"/>
                <w:szCs w:val="22"/>
              </w:rPr>
              <w:t xml:space="preserve">ь </w:t>
            </w:r>
            <w:r w:rsidR="00996CD8">
              <w:rPr>
                <w:sz w:val="22"/>
                <w:szCs w:val="22"/>
              </w:rPr>
              <w:t>рубл</w:t>
            </w:r>
            <w:r>
              <w:rPr>
                <w:sz w:val="22"/>
                <w:szCs w:val="22"/>
              </w:rPr>
              <w:t>ей</w:t>
            </w:r>
            <w:r w:rsidR="00996C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пятнадцать</w:t>
            </w:r>
            <w:r w:rsidR="00996CD8">
              <w:rPr>
                <w:sz w:val="22"/>
                <w:szCs w:val="22"/>
              </w:rPr>
              <w:t xml:space="preserve"> копе</w:t>
            </w:r>
            <w:r>
              <w:rPr>
                <w:sz w:val="22"/>
                <w:szCs w:val="22"/>
              </w:rPr>
              <w:t>е</w:t>
            </w:r>
            <w:r w:rsidR="00996CD8">
              <w:rPr>
                <w:sz w:val="22"/>
                <w:szCs w:val="22"/>
              </w:rPr>
              <w:t>к</w:t>
            </w:r>
            <w:r w:rsidR="008A124A">
              <w:rPr>
                <w:sz w:val="22"/>
                <w:szCs w:val="22"/>
              </w:rPr>
              <w:t>)</w:t>
            </w:r>
            <w:r w:rsidR="00A07D80" w:rsidRPr="000C682F">
              <w:rPr>
                <w:sz w:val="22"/>
                <w:szCs w:val="22"/>
              </w:rPr>
              <w:t xml:space="preserve"> без</w:t>
            </w:r>
            <w:r w:rsidR="00026B55">
              <w:rPr>
                <w:sz w:val="22"/>
                <w:szCs w:val="22"/>
              </w:rPr>
              <w:t xml:space="preserve"> учета</w:t>
            </w:r>
            <w:r w:rsidR="00A07D80" w:rsidRPr="000C682F">
              <w:rPr>
                <w:sz w:val="22"/>
                <w:szCs w:val="22"/>
              </w:rPr>
              <w:t xml:space="preserve"> НДС.</w:t>
            </w:r>
          </w:p>
        </w:tc>
      </w:tr>
      <w:tr w:rsidR="00A07D80" w:rsidTr="005157D3">
        <w:tc>
          <w:tcPr>
            <w:tcW w:w="2977" w:type="dxa"/>
          </w:tcPr>
          <w:p w:rsidR="00A07D80" w:rsidRPr="00090089" w:rsidRDefault="00A07D80" w:rsidP="005157D3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5157D3">
        <w:tc>
          <w:tcPr>
            <w:tcW w:w="2977" w:type="dxa"/>
          </w:tcPr>
          <w:p w:rsidR="00A07D80" w:rsidRPr="00090089" w:rsidRDefault="00A07D80" w:rsidP="005157D3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1F07DC" w:rsidP="00996CD8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A230DE">
              <w:t xml:space="preserve"> , </w:t>
            </w:r>
            <w:hyperlink r:id="rId9" w:history="1">
              <w:r w:rsidR="00996CD8" w:rsidRPr="00707688">
                <w:rPr>
                  <w:rStyle w:val="a3"/>
                  <w:lang w:val="en-US"/>
                </w:rPr>
                <w:t>KovalskiyKA</w:t>
              </w:r>
              <w:r w:rsidR="00996CD8" w:rsidRPr="00707688">
                <w:rPr>
                  <w:rStyle w:val="a3"/>
                </w:rPr>
                <w:t>@y</w:t>
              </w:r>
              <w:r w:rsidR="00996CD8" w:rsidRPr="00707688">
                <w:rPr>
                  <w:rStyle w:val="a3"/>
                  <w:lang w:val="en-US"/>
                </w:rPr>
                <w:t>atec</w:t>
              </w:r>
              <w:r w:rsidR="00996CD8" w:rsidRPr="00707688">
                <w:rPr>
                  <w:rStyle w:val="a3"/>
                </w:rPr>
                <w:t>.ru</w:t>
              </w:r>
            </w:hyperlink>
            <w:r w:rsidR="002D6456" w:rsidRPr="002D6456">
              <w:t xml:space="preserve">. </w:t>
            </w:r>
          </w:p>
        </w:tc>
      </w:tr>
      <w:tr w:rsidR="00A07D80" w:rsidRPr="00090089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9C1758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Алексеев Иннокентий Вячеславович </w:t>
            </w:r>
            <w:r w:rsidR="00A94687">
              <w:rPr>
                <w:sz w:val="22"/>
                <w:szCs w:val="22"/>
              </w:rPr>
              <w:t xml:space="preserve"> </w:t>
            </w:r>
          </w:p>
        </w:tc>
      </w:tr>
      <w:tr w:rsidR="00A07D80" w:rsidRPr="00090089" w:rsidTr="005157D3">
        <w:tc>
          <w:tcPr>
            <w:tcW w:w="9745" w:type="dxa"/>
            <w:gridSpan w:val="2"/>
          </w:tcPr>
          <w:p w:rsidR="00A07D80" w:rsidRPr="008D754B" w:rsidRDefault="00A07D80" w:rsidP="00996CD8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2D6456">
              <w:rPr>
                <w:bCs w:val="0"/>
                <w:sz w:val="22"/>
                <w:szCs w:val="22"/>
              </w:rPr>
              <w:t xml:space="preserve">открытого запроса предложений с переторжкой </w:t>
            </w:r>
            <w:r w:rsidR="002D6456" w:rsidRPr="002D6456">
              <w:rPr>
                <w:bCs w:val="0"/>
                <w:sz w:val="22"/>
                <w:szCs w:val="22"/>
              </w:rPr>
              <w:t xml:space="preserve">на право заключения договора на </w:t>
            </w:r>
            <w:r w:rsidR="00797673">
              <w:rPr>
                <w:bCs w:val="0"/>
                <w:sz w:val="22"/>
                <w:szCs w:val="22"/>
              </w:rPr>
              <w:t xml:space="preserve">поставку </w:t>
            </w:r>
            <w:r w:rsidR="00C463E6">
              <w:rPr>
                <w:sz w:val="22"/>
                <w:szCs w:val="22"/>
              </w:rPr>
              <w:t>Гаражное оборудование</w:t>
            </w:r>
            <w:r w:rsidR="00996CD8" w:rsidRPr="00996CD8">
              <w:rPr>
                <w:sz w:val="22"/>
                <w:szCs w:val="22"/>
              </w:rPr>
              <w:t>.</w:t>
            </w:r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C463E6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C463E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996CD8">
              <w:rPr>
                <w:sz w:val="22"/>
                <w:szCs w:val="22"/>
              </w:rPr>
              <w:t>2</w:t>
            </w:r>
            <w:r w:rsidR="00C463E6">
              <w:rPr>
                <w:sz w:val="22"/>
                <w:szCs w:val="22"/>
              </w:rPr>
              <w:t>1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C463E6">
              <w:rPr>
                <w:sz w:val="22"/>
                <w:szCs w:val="22"/>
              </w:rPr>
              <w:t>н</w:t>
            </w:r>
            <w:r w:rsidR="00797673">
              <w:rPr>
                <w:sz w:val="22"/>
                <w:szCs w:val="22"/>
              </w:rPr>
              <w:t xml:space="preserve">оября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996CD8" w:rsidRDefault="00C463E6" w:rsidP="006A0E81">
            <w:pPr>
              <w:spacing w:before="20" w:after="20"/>
              <w:rPr>
                <w:sz w:val="22"/>
                <w:szCs w:val="22"/>
              </w:rPr>
            </w:pPr>
            <w:r w:rsidRPr="0094688C">
              <w:t xml:space="preserve">ОАО «Единая электронная торговая площадка» </w:t>
            </w:r>
            <w:hyperlink r:id="rId10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A07D80" w:rsidP="008F19F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</w:t>
            </w:r>
            <w:r w:rsidR="00D546AC"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A94687" w:rsidRDefault="001F07DC" w:rsidP="00996CD8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A0E81" w:rsidRPr="00A94687">
              <w:rPr>
                <w:sz w:val="22"/>
                <w:szCs w:val="22"/>
              </w:rPr>
              <w:t>,</w:t>
            </w:r>
            <w:r w:rsidR="00996CD8">
              <w:rPr>
                <w:sz w:val="22"/>
                <w:szCs w:val="22"/>
              </w:rPr>
              <w:t xml:space="preserve"> </w:t>
            </w:r>
            <w:hyperlink r:id="rId12" w:history="1">
              <w:r w:rsidR="00996CD8" w:rsidRPr="00707688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996CD8" w:rsidRPr="00707688">
                <w:rPr>
                  <w:rStyle w:val="a3"/>
                  <w:sz w:val="22"/>
                  <w:szCs w:val="22"/>
                </w:rPr>
                <w:t>.</w:t>
              </w:r>
              <w:r w:rsidR="00996CD8" w:rsidRPr="00707688">
                <w:rPr>
                  <w:rStyle w:val="a3"/>
                  <w:sz w:val="22"/>
                  <w:szCs w:val="22"/>
                  <w:lang w:val="en-US"/>
                </w:rPr>
                <w:t>roseltorg</w:t>
              </w:r>
              <w:r w:rsidR="00996CD8" w:rsidRPr="00707688">
                <w:rPr>
                  <w:rStyle w:val="a3"/>
                  <w:sz w:val="22"/>
                  <w:szCs w:val="22"/>
                </w:rPr>
                <w:t>.</w:t>
              </w:r>
              <w:r w:rsidR="00996CD8" w:rsidRPr="00707688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F19FC">
              <w:rPr>
                <w:sz w:val="22"/>
                <w:szCs w:val="22"/>
              </w:rPr>
              <w:t xml:space="preserve">, </w:t>
            </w:r>
            <w:r w:rsidR="006A0E81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«ЯТЭК» </w:t>
            </w:r>
            <w:hyperlink r:id="rId13" w:history="1"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A07D80" w:rsidRPr="00A94687">
              <w:rPr>
                <w:sz w:val="22"/>
                <w:szCs w:val="22"/>
              </w:rPr>
              <w:t xml:space="preserve"> </w:t>
            </w:r>
          </w:p>
        </w:tc>
      </w:tr>
      <w:tr w:rsidR="0094688C" w:rsidRPr="00A15DFC" w:rsidTr="005157D3">
        <w:tc>
          <w:tcPr>
            <w:tcW w:w="2977" w:type="dxa"/>
          </w:tcPr>
          <w:p w:rsidR="0094688C" w:rsidRPr="00090089" w:rsidRDefault="0094688C" w:rsidP="0094688C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проводиться на электронной площадке в сети Интернет </w:t>
            </w:r>
            <w:r w:rsidRPr="0094688C">
              <w:rPr>
                <w:sz w:val="22"/>
                <w:szCs w:val="22"/>
              </w:rPr>
              <w:lastRenderedPageBreak/>
              <w:t>по следующему адресу:</w:t>
            </w:r>
          </w:p>
        </w:tc>
        <w:tc>
          <w:tcPr>
            <w:tcW w:w="6768" w:type="dxa"/>
          </w:tcPr>
          <w:p w:rsidR="0094688C" w:rsidRDefault="0094688C" w:rsidP="008F19FC">
            <w:pPr>
              <w:spacing w:before="20" w:after="20"/>
            </w:pPr>
            <w:r w:rsidRPr="0094688C">
              <w:lastRenderedPageBreak/>
              <w:t xml:space="preserve">ОАО «Единая электронная торговая площадка» </w:t>
            </w:r>
            <w:hyperlink r:id="rId14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="00853B5A">
              <w:rPr>
                <w:sz w:val="22"/>
                <w:szCs w:val="22"/>
              </w:rPr>
              <w:t xml:space="preserve"> в электронной форме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3B5A" w:rsidRDefault="00A07D80" w:rsidP="00853B5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="00320519" w:rsidRPr="00090089">
              <w:rPr>
                <w:sz w:val="22"/>
                <w:szCs w:val="22"/>
              </w:rPr>
              <w:t>Заявок,</w:t>
            </w:r>
            <w:r w:rsidR="00853B5A">
              <w:rPr>
                <w:sz w:val="22"/>
                <w:szCs w:val="22"/>
              </w:rPr>
              <w:t xml:space="preserve"> </w:t>
            </w:r>
            <w:r w:rsidR="00853B5A" w:rsidRPr="00853B5A">
              <w:rPr>
                <w:sz w:val="22"/>
                <w:szCs w:val="22"/>
              </w:rPr>
              <w:t>в форме</w:t>
            </w:r>
            <w:r w:rsidR="00320519">
              <w:rPr>
                <w:sz w:val="22"/>
                <w:szCs w:val="22"/>
              </w:rPr>
              <w:t xml:space="preserve"> электронного документа </w:t>
            </w:r>
            <w:r w:rsidR="00320519" w:rsidRPr="00853B5A">
              <w:rPr>
                <w:sz w:val="22"/>
                <w:szCs w:val="22"/>
              </w:rPr>
              <w:t>подписан</w:t>
            </w:r>
            <w:r w:rsidR="00320519">
              <w:rPr>
                <w:sz w:val="22"/>
                <w:szCs w:val="22"/>
              </w:rPr>
              <w:t>ного</w:t>
            </w:r>
            <w:r w:rsidR="00853B5A" w:rsidRPr="00853B5A">
              <w:rPr>
                <w:sz w:val="22"/>
                <w:szCs w:val="22"/>
              </w:rPr>
              <w:t xml:space="preserve"> ЭЦП</w:t>
            </w:r>
          </w:p>
          <w:p w:rsidR="00A07D80" w:rsidRPr="00090089" w:rsidRDefault="00A07D80" w:rsidP="00853B5A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5157D3">
        <w:tc>
          <w:tcPr>
            <w:tcW w:w="2977" w:type="dxa"/>
          </w:tcPr>
          <w:p w:rsidR="00A07D80" w:rsidRPr="006555C5" w:rsidRDefault="00A07D80" w:rsidP="005157D3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5157D3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5157D3">
        <w:tc>
          <w:tcPr>
            <w:tcW w:w="9745" w:type="dxa"/>
            <w:gridSpan w:val="2"/>
          </w:tcPr>
          <w:p w:rsidR="00A07D80" w:rsidRPr="006555C5" w:rsidRDefault="00A07D80" w:rsidP="00C463E6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>проведении процедуры открытого запроса предложений с переторжкой на право заключения договора на поставку</w:t>
            </w:r>
            <w:r w:rsidR="00853B5A">
              <w:rPr>
                <w:b/>
              </w:rPr>
              <w:t xml:space="preserve"> </w:t>
            </w:r>
            <w:r w:rsidR="00C463E6">
              <w:rPr>
                <w:b/>
              </w:rPr>
              <w:t>Гаражное оборудование</w:t>
            </w:r>
            <w:r w:rsidR="00797673">
              <w:rPr>
                <w:b/>
              </w:rPr>
              <w:t>.</w:t>
            </w:r>
          </w:p>
        </w:tc>
      </w:tr>
      <w:tr w:rsidR="00032A49" w:rsidRPr="00A15DFC" w:rsidTr="00032A49">
        <w:trPr>
          <w:trHeight w:val="398"/>
        </w:trPr>
        <w:tc>
          <w:tcPr>
            <w:tcW w:w="2977" w:type="dxa"/>
          </w:tcPr>
          <w:p w:rsidR="00032A49" w:rsidRPr="00090089" w:rsidRDefault="00032A49" w:rsidP="005157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032A49" w:rsidRPr="00090089" w:rsidRDefault="00032A49" w:rsidP="00C463E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10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16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21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032A49" w:rsidRPr="00A15DFC" w:rsidTr="005157D3">
        <w:trPr>
          <w:trHeight w:val="397"/>
        </w:trPr>
        <w:tc>
          <w:tcPr>
            <w:tcW w:w="2977" w:type="dxa"/>
          </w:tcPr>
          <w:p w:rsidR="00032A49" w:rsidRDefault="00032A49" w:rsidP="005157D3">
            <w:pPr>
              <w:spacing w:before="20" w:after="20"/>
              <w:rPr>
                <w:sz w:val="22"/>
                <w:szCs w:val="22"/>
              </w:rPr>
            </w:pPr>
            <w:r w:rsidRPr="00032A49">
              <w:rPr>
                <w:sz w:val="22"/>
                <w:szCs w:val="22"/>
              </w:rPr>
              <w:t>Дата, время и место проведения процедуры вскрытия конвертов с Заявками.</w:t>
            </w:r>
          </w:p>
        </w:tc>
        <w:tc>
          <w:tcPr>
            <w:tcW w:w="6768" w:type="dxa"/>
          </w:tcPr>
          <w:p w:rsidR="00032A49" w:rsidRPr="00AB4553" w:rsidRDefault="00032A49" w:rsidP="00032A49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032A49" w:rsidRDefault="00032A49" w:rsidP="00032A49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  <w:bookmarkEnd w:id="0"/>
          </w:p>
        </w:tc>
      </w:tr>
      <w:tr w:rsidR="00A07D80" w:rsidRPr="00A15DFC" w:rsidTr="005157D3">
        <w:tc>
          <w:tcPr>
            <w:tcW w:w="2977" w:type="dxa"/>
          </w:tcPr>
          <w:p w:rsidR="00A07D80" w:rsidRPr="00090089" w:rsidRDefault="00A07D80" w:rsidP="005157D3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A07D80" w:rsidRPr="00090089" w:rsidRDefault="00991665" w:rsidP="00C463E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предложений:</w:t>
            </w:r>
            <w:r w:rsidR="007976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 w:rsidR="0017220D">
              <w:rPr>
                <w:sz w:val="22"/>
                <w:szCs w:val="22"/>
              </w:rPr>
              <w:t>2</w:t>
            </w:r>
            <w:r w:rsidR="00C463E6">
              <w:rPr>
                <w:sz w:val="22"/>
                <w:szCs w:val="22"/>
              </w:rPr>
              <w:t>2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C463E6">
              <w:rPr>
                <w:sz w:val="22"/>
                <w:szCs w:val="22"/>
              </w:rPr>
              <w:t>н</w:t>
            </w:r>
            <w:r w:rsidR="00797673">
              <w:rPr>
                <w:sz w:val="22"/>
                <w:szCs w:val="22"/>
              </w:rPr>
              <w:t>оября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797673">
              <w:rPr>
                <w:sz w:val="22"/>
                <w:szCs w:val="22"/>
              </w:rPr>
              <w:t xml:space="preserve"> до «</w:t>
            </w:r>
            <w:r w:rsidR="00C463E6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 xml:space="preserve">» </w:t>
            </w:r>
            <w:r w:rsidR="00C463E6">
              <w:rPr>
                <w:sz w:val="22"/>
                <w:szCs w:val="22"/>
              </w:rPr>
              <w:t>н</w:t>
            </w:r>
            <w:r w:rsidR="0017220D">
              <w:rPr>
                <w:sz w:val="22"/>
                <w:szCs w:val="22"/>
              </w:rPr>
              <w:t>оября</w:t>
            </w:r>
            <w:r>
              <w:rPr>
                <w:sz w:val="22"/>
                <w:szCs w:val="22"/>
              </w:rPr>
              <w:t xml:space="preserve">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 w:rsidR="003B6A1D">
              <w:rPr>
                <w:sz w:val="22"/>
                <w:szCs w:val="22"/>
              </w:rPr>
              <w:t xml:space="preserve">, Подведение итогов: </w:t>
            </w:r>
            <w:r w:rsidR="00C463E6">
              <w:rPr>
                <w:sz w:val="22"/>
                <w:szCs w:val="22"/>
              </w:rPr>
              <w:t>3</w:t>
            </w:r>
            <w:r w:rsidR="003B6A1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.1</w:t>
            </w:r>
            <w:r w:rsidR="003B6A1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5157D3">
        <w:tc>
          <w:tcPr>
            <w:tcW w:w="9745" w:type="dxa"/>
            <w:gridSpan w:val="2"/>
          </w:tcPr>
          <w:p w:rsidR="00A07D80" w:rsidRPr="004300B2" w:rsidRDefault="008946DD" w:rsidP="005157D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5157D3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5157D3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5157D3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5157D3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84596A" w:rsidRPr="00090089">
              <w:rPr>
                <w:sz w:val="22"/>
                <w:szCs w:val="22"/>
              </w:rPr>
              <w:t>также,</w:t>
            </w:r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84596A" w:rsidP="0084596A">
      <w:pPr>
        <w:rPr>
          <w:b/>
          <w:bCs/>
        </w:rPr>
      </w:pPr>
      <w:r>
        <w:rPr>
          <w:b/>
          <w:bCs/>
        </w:rPr>
        <w:t xml:space="preserve">          </w:t>
      </w:r>
      <w:r w:rsidR="00026B55"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</w:t>
      </w:r>
      <w:r>
        <w:rPr>
          <w:b/>
          <w:bCs/>
        </w:rPr>
        <w:t xml:space="preserve">                    </w:t>
      </w:r>
      <w:r w:rsidR="005364C8" w:rsidRPr="005364C8">
        <w:rPr>
          <w:b/>
          <w:bCs/>
        </w:rPr>
        <w:t xml:space="preserve">                               </w:t>
      </w:r>
      <w:r w:rsidR="00026B55">
        <w:rPr>
          <w:b/>
          <w:bCs/>
        </w:rPr>
        <w:t>З</w:t>
      </w:r>
      <w:r w:rsidR="005364C8" w:rsidRPr="005364C8">
        <w:rPr>
          <w:b/>
          <w:bCs/>
        </w:rPr>
        <w:t>.</w:t>
      </w:r>
      <w:r w:rsidR="00026B55"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 w:rsidR="00026B55"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 w:rsidSect="00853B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7DC" w:rsidRDefault="001F07DC" w:rsidP="00A07D80">
      <w:r>
        <w:separator/>
      </w:r>
    </w:p>
  </w:endnote>
  <w:endnote w:type="continuationSeparator" w:id="0">
    <w:p w:rsidR="001F07DC" w:rsidRDefault="001F07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7DC" w:rsidRDefault="001F07DC" w:rsidP="00A07D80">
      <w:r>
        <w:separator/>
      </w:r>
    </w:p>
  </w:footnote>
  <w:footnote w:type="continuationSeparator" w:id="0">
    <w:p w:rsidR="001F07DC" w:rsidRDefault="001F07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5587"/>
    <w:rsid w:val="00026B55"/>
    <w:rsid w:val="00032A49"/>
    <w:rsid w:val="000878DA"/>
    <w:rsid w:val="000D5DA0"/>
    <w:rsid w:val="00123007"/>
    <w:rsid w:val="0014345C"/>
    <w:rsid w:val="0017220D"/>
    <w:rsid w:val="001A66D4"/>
    <w:rsid w:val="001C7F61"/>
    <w:rsid w:val="001F07DC"/>
    <w:rsid w:val="001F1985"/>
    <w:rsid w:val="002938C7"/>
    <w:rsid w:val="002D6456"/>
    <w:rsid w:val="00320519"/>
    <w:rsid w:val="003B6A1D"/>
    <w:rsid w:val="00427BE0"/>
    <w:rsid w:val="00465B69"/>
    <w:rsid w:val="00494098"/>
    <w:rsid w:val="005157D3"/>
    <w:rsid w:val="005364C8"/>
    <w:rsid w:val="005422B7"/>
    <w:rsid w:val="00604C1A"/>
    <w:rsid w:val="00646CBB"/>
    <w:rsid w:val="006A0E81"/>
    <w:rsid w:val="007967B4"/>
    <w:rsid w:val="00797673"/>
    <w:rsid w:val="007F5C21"/>
    <w:rsid w:val="00812B86"/>
    <w:rsid w:val="0081749A"/>
    <w:rsid w:val="0084596A"/>
    <w:rsid w:val="00853B5A"/>
    <w:rsid w:val="008946DD"/>
    <w:rsid w:val="008A124A"/>
    <w:rsid w:val="008F19FC"/>
    <w:rsid w:val="009039A6"/>
    <w:rsid w:val="00930F3E"/>
    <w:rsid w:val="0094688C"/>
    <w:rsid w:val="009865F3"/>
    <w:rsid w:val="00991665"/>
    <w:rsid w:val="00996CD8"/>
    <w:rsid w:val="009C1758"/>
    <w:rsid w:val="00A07B6F"/>
    <w:rsid w:val="00A07D80"/>
    <w:rsid w:val="00A230DE"/>
    <w:rsid w:val="00A40446"/>
    <w:rsid w:val="00A94687"/>
    <w:rsid w:val="00AB1E6A"/>
    <w:rsid w:val="00AD7B4C"/>
    <w:rsid w:val="00B274C6"/>
    <w:rsid w:val="00BD6B3C"/>
    <w:rsid w:val="00C463E6"/>
    <w:rsid w:val="00CC4BF1"/>
    <w:rsid w:val="00D17CC5"/>
    <w:rsid w:val="00D415FB"/>
    <w:rsid w:val="00D546AC"/>
    <w:rsid w:val="00E05C46"/>
    <w:rsid w:val="00E439F6"/>
    <w:rsid w:val="00E83D56"/>
    <w:rsid w:val="00EA5FAC"/>
    <w:rsid w:val="00F8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valskiyKA@yatec.ru" TargetMode="External"/><Relationship Id="rId14" Type="http://schemas.openxmlformats.org/officeDocument/2006/relationships/hyperlink" Target="http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1ED7-8E31-4EF8-A3DF-A9D031B1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Ковальский Константин Андреевич</dc:creator>
  <cp:keywords/>
  <dc:description/>
  <cp:lastModifiedBy>Ковальский Константин Андреевич</cp:lastModifiedBy>
  <cp:revision>2</cp:revision>
  <cp:lastPrinted>2012-11-07T07:20:00Z</cp:lastPrinted>
  <dcterms:created xsi:type="dcterms:W3CDTF">2012-10-15T01:46:00Z</dcterms:created>
  <dcterms:modified xsi:type="dcterms:W3CDTF">2012-11-07T07:54:00Z</dcterms:modified>
</cp:coreProperties>
</file>